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9D" w:rsidRPr="00305207" w:rsidRDefault="0014099D" w:rsidP="0014099D">
      <w:pPr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  - DISTANCIAMENTO SOCIAL  COVID -19</w:t>
      </w:r>
    </w:p>
    <w:p w:rsidR="0014099D" w:rsidRDefault="0014099D" w:rsidP="0014099D">
      <w:pPr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HISTÓRIA</w:t>
      </w:r>
      <w:r w:rsidRPr="00305207">
        <w:rPr>
          <w:b/>
        </w:rPr>
        <w:t xml:space="preserve"> – </w:t>
      </w:r>
      <w:r>
        <w:rPr>
          <w:b/>
        </w:rPr>
        <w:t>6</w:t>
      </w:r>
      <w:r w:rsidRPr="00305207">
        <w:rPr>
          <w:b/>
        </w:rPr>
        <w:t>º ANO</w:t>
      </w:r>
    </w:p>
    <w:p w:rsidR="0014099D" w:rsidRDefault="0014099D" w:rsidP="0014099D">
      <w:pPr>
        <w:rPr>
          <w:b/>
        </w:rPr>
      </w:pPr>
    </w:p>
    <w:p w:rsidR="0014099D" w:rsidRPr="003324A6" w:rsidRDefault="0014099D" w:rsidP="0014099D">
      <w:r>
        <w:rPr>
          <w:b/>
        </w:rPr>
        <w:t xml:space="preserve">PROFESSORA: </w:t>
      </w:r>
      <w:r>
        <w:t>LUCIANA</w:t>
      </w:r>
    </w:p>
    <w:p w:rsidR="0014099D" w:rsidRDefault="0014099D" w:rsidP="0014099D">
      <w:r w:rsidRPr="00305207">
        <w:rPr>
          <w:b/>
        </w:rPr>
        <w:t>PERÍODO</w:t>
      </w:r>
      <w:r>
        <w:t>: DE 23 A 27/03</w:t>
      </w:r>
    </w:p>
    <w:p w:rsidR="0014099D" w:rsidRDefault="0014099D" w:rsidP="0014099D">
      <w:r w:rsidRPr="00305207">
        <w:rPr>
          <w:b/>
        </w:rPr>
        <w:t>ATIVIDADES REFERENTE</w:t>
      </w:r>
      <w:r>
        <w:rPr>
          <w:b/>
        </w:rPr>
        <w:t xml:space="preserve"> A: </w:t>
      </w:r>
      <w:r>
        <w:t xml:space="preserve"> 01 (uma) aula </w:t>
      </w:r>
    </w:p>
    <w:p w:rsidR="0014099D" w:rsidRDefault="0014099D">
      <w:pPr>
        <w:pStyle w:val="Ttulo"/>
        <w:rPr>
          <w:color w:val="252525"/>
        </w:rPr>
      </w:pPr>
    </w:p>
    <w:p w:rsidR="0014099D" w:rsidRPr="0014099D" w:rsidRDefault="0014099D" w:rsidP="0014099D">
      <w:pPr>
        <w:pStyle w:val="Ttulo"/>
        <w:numPr>
          <w:ilvl w:val="0"/>
          <w:numId w:val="2"/>
        </w:numPr>
        <w:rPr>
          <w:color w:val="FF0000"/>
          <w:sz w:val="28"/>
          <w:szCs w:val="28"/>
        </w:rPr>
      </w:pPr>
      <w:r w:rsidRPr="0014099D">
        <w:rPr>
          <w:color w:val="FF0000"/>
          <w:sz w:val="28"/>
          <w:szCs w:val="28"/>
        </w:rPr>
        <w:t>Ler esse texto sobre " Desigualdade Social" e, no caderno, fazer um resumo.</w:t>
      </w:r>
    </w:p>
    <w:p w:rsidR="00651BCB" w:rsidRPr="0014099D" w:rsidRDefault="00651BCB">
      <w:pPr>
        <w:pStyle w:val="Corpodetexto"/>
        <w:spacing w:before="11"/>
        <w:ind w:left="0"/>
        <w:rPr>
          <w:sz w:val="24"/>
          <w:szCs w:val="24"/>
        </w:rPr>
      </w:pPr>
      <w:r w:rsidRPr="0014099D">
        <w:rPr>
          <w:sz w:val="24"/>
          <w:szCs w:val="24"/>
        </w:rPr>
        <w:pict>
          <v:group id="_x0000_s1079" style="position:absolute;margin-left:72.05pt;margin-top:16.9pt;width:137.6pt;height:17.95pt;z-index:-15728128;mso-wrap-distance-left:0;mso-wrap-distance-right:0;mso-position-horizontal-relative:page" coordorigin="820,338" coordsize="2752,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845;top:379;width:2716;height:30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820;top:337;width:2752;height:359" filled="f" stroked="f">
              <v:textbox style="mso-next-textbox:#_x0000_s1080" inset="0,0,0,0">
                <w:txbxContent>
                  <w:p w:rsidR="00651BCB" w:rsidRDefault="00EA1ADB">
                    <w:pPr>
                      <w:spacing w:before="2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Desigualdade Social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ind w:left="0"/>
        <w:rPr>
          <w:sz w:val="16"/>
        </w:rPr>
      </w:pPr>
    </w:p>
    <w:p w:rsidR="00651BCB" w:rsidRDefault="00EA1ADB">
      <w:pPr>
        <w:pStyle w:val="Corpodetexto"/>
        <w:spacing w:before="99" w:line="314" w:lineRule="auto"/>
        <w:ind w:right="436"/>
      </w:pPr>
      <w:r>
        <w:rPr>
          <w:noProof/>
          <w:lang w:val="pt-BR" w:eastAsia="pt-BR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677651</wp:posOffset>
            </wp:positionH>
            <wp:positionV relativeFrom="paragraph">
              <wp:posOffset>86425</wp:posOffset>
            </wp:positionV>
            <wp:extent cx="1452056" cy="1658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56" cy="16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 xml:space="preserve">A </w:t>
      </w:r>
      <w:r>
        <w:t>desigualdade social</w:t>
      </w:r>
      <w:r>
        <w:rPr>
          <w:color w:val="252525"/>
        </w:rPr>
        <w:t>, chamada também de desigualdade econômica, é um problema social presente em todos os países do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mundo.</w:t>
      </w:r>
    </w:p>
    <w:p w:rsidR="00651BCB" w:rsidRDefault="00EA1ADB">
      <w:pPr>
        <w:pStyle w:val="Corpodetexto"/>
        <w:spacing w:before="252" w:line="314" w:lineRule="auto"/>
      </w:pPr>
      <w:r>
        <w:rPr>
          <w:color w:val="252525"/>
        </w:rPr>
        <w:t>Ela decorre, principalmente, da má distribuição de renda e da falta de investimento na área social, como educação e saúde.</w:t>
      </w:r>
    </w:p>
    <w:p w:rsidR="00651BCB" w:rsidRDefault="00EA1ADB">
      <w:pPr>
        <w:pStyle w:val="Corpodetexto"/>
        <w:spacing w:before="268" w:line="314" w:lineRule="auto"/>
      </w:pPr>
      <w:r>
        <w:rPr>
          <w:color w:val="252525"/>
        </w:rPr>
        <w:t>Desta maneira, a maioria da população fica a mercê de uma minoria que detém os recursos, o que gera as desigualdades.</w:t>
      </w:r>
    </w:p>
    <w:p w:rsidR="00651BCB" w:rsidRDefault="00651BCB">
      <w:pPr>
        <w:pStyle w:val="Corpodetexto"/>
        <w:spacing w:before="9"/>
        <w:ind w:left="0"/>
        <w:rPr>
          <w:sz w:val="17"/>
        </w:rPr>
      </w:pPr>
      <w:r w:rsidRPr="00651BCB">
        <w:pict>
          <v:group id="_x0000_s1076" style="position:absolute;margin-left:41pt;margin-top:12.2pt;width:63.75pt;height:17.95pt;z-index:-15727104;mso-wrap-distance-left:0;mso-wrap-distance-right:0;mso-position-horizontal-relative:page" coordorigin="820,244" coordsize="1275,359">
            <v:shape id="_x0000_s1078" type="#_x0000_t75" style="position:absolute;left:845;top:282;width:1248;height:312">
              <v:imagedata r:id="rId7" o:title=""/>
            </v:shape>
            <v:shape id="_x0000_s1077" type="#_x0000_t202" style="position:absolute;left:820;top:243;width:1275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Definição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spacing w:before="8"/>
        <w:ind w:left="0"/>
        <w:rPr>
          <w:sz w:val="14"/>
        </w:rPr>
      </w:pPr>
    </w:p>
    <w:p w:rsidR="00651BCB" w:rsidRDefault="00EA1ADB">
      <w:pPr>
        <w:pStyle w:val="Corpodetexto"/>
        <w:spacing w:before="99" w:line="314" w:lineRule="auto"/>
        <w:ind w:right="349"/>
      </w:pPr>
      <w:r>
        <w:rPr>
          <w:color w:val="252525"/>
        </w:rPr>
        <w:t>Desigualdade social é a diferença econômica que existe entre determinados grupos de pessoas dentro de uma mesma sociedade.</w:t>
      </w:r>
    </w:p>
    <w:p w:rsidR="00651BCB" w:rsidRDefault="00EA1ADB">
      <w:pPr>
        <w:pStyle w:val="Corpodetexto"/>
        <w:spacing w:before="267" w:line="314" w:lineRule="auto"/>
      </w:pPr>
      <w:r>
        <w:rPr>
          <w:color w:val="252525"/>
        </w:rPr>
        <w:t>Isto se torna um problema para uma região ou país quando as distância entre as rendas são muito grandes dando origem a fortes disparidades.</w:t>
      </w:r>
    </w:p>
    <w:p w:rsidR="00651BCB" w:rsidRDefault="00EA1ADB">
      <w:pPr>
        <w:pStyle w:val="Corpodetexto"/>
        <w:spacing w:before="253" w:line="314" w:lineRule="auto"/>
        <w:ind w:right="754"/>
      </w:pPr>
      <w:r>
        <w:rPr>
          <w:color w:val="252525"/>
        </w:rPr>
        <w:t xml:space="preserve">Em tese, sempre haverá desigualdade social, pois é impossível que cada um tenha exatamente as mesmas quantidades de </w:t>
      </w:r>
      <w:r>
        <w:rPr>
          <w:color w:val="252525"/>
        </w:rPr>
        <w:t>bens materiais.</w:t>
      </w:r>
    </w:p>
    <w:p w:rsidR="00651BCB" w:rsidRDefault="00651BCB">
      <w:pPr>
        <w:pStyle w:val="Corpodetexto"/>
        <w:spacing w:before="1"/>
        <w:ind w:left="0"/>
        <w:rPr>
          <w:sz w:val="19"/>
        </w:rPr>
      </w:pPr>
      <w:r w:rsidRPr="00651BCB">
        <w:pict>
          <v:group id="_x0000_s1073" style="position:absolute;margin-left:41.9pt;margin-top:12.95pt;width:49.75pt;height:17.95pt;z-index:-15726080;mso-wrap-distance-left:0;mso-wrap-distance-right:0;mso-position-horizontal-relative:page" coordorigin="838,259" coordsize="995,359">
            <v:shape id="_x0000_s1075" style="position:absolute;left:837;top:309;width:995;height:236" coordorigin="838,309" coordsize="995,236" o:spt="100" adj="0,,0" path="m929,545r-19,-2l892,538,876,528,863,515,852,499r-8,-18l840,460r-2,-22l838,416r1,-15l841,386r3,-13l849,360r7,-11l863,338r9,-8l882,322r12,-5l905,312r13,-2l932,309r17,1l965,314r14,7l991,330r11,12l1004,345r-72,l920,346r-10,4l901,356r-8,8l887,374r-4,12l880,400r-1,16l879,438r1,16l883,468r4,12l893,490r7,8l908,504r10,4l929,509r74,l1001,513r-11,12l978,534r-15,6l947,544r-18,1xm1019,395r-42,l975,381r-4,-11l967,362r-5,-7l955,349r-10,-4l1004,345r6,12l1015,374r4,21xm1003,509r-59,l954,506r8,-6l967,494r4,-9l975,474r2,-14l1019,460r-4,21l1009,498r-6,11xm1079,425r-40,l1039,411r3,-11l1055,383r8,-6l1085,367r11,-2l1109,365r14,1l1136,369r11,5l1157,381r8,8l1171,399r,1l1099,400r-7,2l1082,410r-3,6l1079,425xm1096,545r-12,-1l1072,541r-10,-5l1053,530r-8,-8l1040,512r-4,-10l1036,494r-1,-5l1037,477r4,-11l1047,456r10,-9l1068,440r14,-5l1097,432r18,-1l1135,431r,-14l1133,411r-9,-9l1117,400r54,l1174,411r2,13l1176,464r-56,l1101,465r-14,5l1078,477r-2,10l1076,494r2,5l1087,506r6,2l1176,508r,4l1177,523r4,9l1138,532r-7,5l1121,542r-11,2l1096,545xm1176,508r-68,l1115,506r13,-7l1133,494r2,-5l1135,464r41,l1176,508xm1181,542r-39,l1139,536r-2,-4l1138,532r43,l1181,542xm1265,545r-14,-1l1239,541r-10,-6l1221,528r-7,-9l1209,507r-3,-13l1205,479r,-111l1246,368r,131l1254,509r91,l1345,536r-39,l1301,540r-9,3l1280,544r-15,1xm1345,509r-76,l1282,508r10,-4l1300,498r5,-8l1305,368r40,l1345,509xm1345,542r-38,l1306,536r39,l1345,542xm1505,510r-56,l1456,508r10,-6l1468,498r,-10l1466,483r-9,-6l1448,474r-27,-6l1409,464r-18,-9l1385,449r-5,-6l1376,436r-3,-8l1373,418r1,-10l1378,398r6,-10l1392,380r10,-6l1413,369r13,-3l1439,365r14,1l1466,369r12,5l1488,381r8,9l1502,400r-71,l1424,402r-8,7l1414,413r,9l1416,425r7,6l1432,433r28,6l1471,443r19,10l1497,458r4,7l1506,472r3,9l1509,491r-2,12l1505,510xm1507,428r-40,l1467,418r-3,-7l1454,402r-7,-2l1502,400r,1l1506,413r1,15xm1440,545r-14,l1414,542r-22,-10l1384,525r-13,-18l1368,495r,-15l1408,480r,11l1411,499r12,9l1430,510r75,l1504,513r-6,9l1489,530r-10,7l1467,541r-13,3l1440,545xm1571,425r-40,l1531,411r3,-11l1547,383r8,-6l1577,367r11,-2l1601,365r14,1l1628,369r11,5l1649,381r8,8l1663,399r,1l1591,400r-7,2l1574,410r-3,6l1571,425xm1588,545r-12,-1l1564,541r-10,-5l1545,530r-8,-8l1532,512r-4,-10l1528,494r-1,-5l1529,477r4,-11l1539,456r10,-9l1560,440r14,-5l1589,432r18,-1l1627,431r,-14l1625,411r-9,-9l1609,400r54,l1666,411r2,13l1668,464r-56,l1593,465r-14,5l1570,477r-2,10l1568,494r2,5l1579,506r6,2l1668,508r,4l1669,523r4,9l1630,532r-7,5l1613,542r-11,2l1588,545xm1668,508r-68,l1607,506r13,-7l1625,494r2,-5l1627,464r41,l1668,508xm1673,542r-39,l1631,536r-2,-4l1630,532r43,l1673,542xm1829,510r-56,l1780,508r10,-6l1792,498r,-10l1790,483r-9,-6l1772,474r-28,-6l1733,464r-18,-9l1708,449r-4,-6l1699,436r-2,-8l1697,418r1,-10l1702,398r5,-10l1716,380r10,-6l1737,369r12,-3l1763,365r14,1l1790,369r12,5l1812,381r8,9l1826,400r-72,l1748,402r-9,7l1737,413r,9l1739,425r8,6l1756,433r27,6l1795,443r18,10l1820,458r5,7l1830,472r2,9l1832,491r-1,12l1829,510xm1831,428r-41,l1790,418r-2,-7l1778,402r-7,-2l1826,400r,1l1830,413r1,15xm1764,545r-14,l1738,542r-22,-10l1707,525r-12,-18l1691,495r,-15l1731,480r1,11l1735,499r11,9l1754,510r75,l1827,513r-6,9l1813,530r-10,7l1791,541r-13,3l1764,545xe" fillcolor="#252525" stroked="f">
              <v:stroke joinstyle="round"/>
              <v:formulas/>
              <v:path arrowok="t" o:connecttype="segments"/>
            </v:shape>
            <v:shape id="_x0000_s1074" type="#_x0000_t202" style="position:absolute;left:837;top:258;width:995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ind w:left="-18" w:right="-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Causas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spacing w:before="8"/>
        <w:ind w:left="0"/>
        <w:rPr>
          <w:sz w:val="14"/>
        </w:rPr>
      </w:pPr>
    </w:p>
    <w:p w:rsidR="00651BCB" w:rsidRDefault="00EA1ADB">
      <w:pPr>
        <w:pStyle w:val="Corpodetexto"/>
        <w:spacing w:before="99" w:line="314" w:lineRule="auto"/>
        <w:ind w:right="1000"/>
      </w:pPr>
      <w:r>
        <w:rPr>
          <w:color w:val="252525"/>
        </w:rPr>
        <w:t>Inúmeras são as causas que aumentam a distância entre ricos e pobres. As mais comuns estão:</w:t>
      </w:r>
    </w:p>
    <w:p w:rsidR="00651BCB" w:rsidRDefault="00651BCB">
      <w:pPr>
        <w:pStyle w:val="Corpodetexto"/>
        <w:spacing w:before="4"/>
        <w:ind w:left="0"/>
        <w:rPr>
          <w:sz w:val="13"/>
        </w:rPr>
      </w:pPr>
    </w:p>
    <w:p w:rsidR="00651BCB" w:rsidRDefault="00651BCB">
      <w:pPr>
        <w:pStyle w:val="Corpodetexto"/>
        <w:spacing w:before="99"/>
        <w:ind w:left="700"/>
        <w:jc w:val="both"/>
      </w:pPr>
      <w:r w:rsidRPr="00651BCB">
        <w:pict>
          <v:shape id="_x0000_s1072" style="position:absolute;left:0;text-align:left;margin-left:58.3pt;margin-top:11.15pt;width:3.8pt;height:3.8pt;z-index:15733248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Má distribuição de renda</w:t>
      </w:r>
    </w:p>
    <w:p w:rsidR="00651BCB" w:rsidRDefault="00651BCB">
      <w:pPr>
        <w:pStyle w:val="Corpodetexto"/>
        <w:spacing w:before="91"/>
        <w:ind w:left="700"/>
        <w:jc w:val="both"/>
      </w:pPr>
      <w:r w:rsidRPr="00651BCB">
        <w:pict>
          <v:shape id="_x0000_s1071" style="position:absolute;left:0;text-align:left;margin-left:58.3pt;margin-top:10.75pt;width:3.8pt;height:3.8pt;z-index:15733760;mso-position-horizontal-relative:page" coordorigin="1166,215" coordsize="76,76" path="m1208,290r-10,l1193,289r-27,-32l1166,247r32,-32l1208,215r33,32l1241,257r-28,32xe" fillcolor="#252525" stroked="f">
            <v:path arrowok="t"/>
            <w10:wrap anchorx="page"/>
          </v:shape>
        </w:pict>
      </w:r>
      <w:r w:rsidR="00EA1ADB">
        <w:rPr>
          <w:color w:val="252525"/>
          <w:w w:val="105"/>
        </w:rPr>
        <w:t>Má administração dos recursos</w:t>
      </w:r>
    </w:p>
    <w:p w:rsidR="00651BCB" w:rsidRDefault="00651BCB">
      <w:pPr>
        <w:pStyle w:val="Corpodetexto"/>
        <w:spacing w:before="92" w:line="314" w:lineRule="auto"/>
        <w:ind w:left="700" w:right="1830"/>
        <w:jc w:val="both"/>
      </w:pPr>
      <w:r w:rsidRPr="00651BCB">
        <w:pict>
          <v:shape id="_x0000_s1070" style="position:absolute;left:0;text-align:left;margin-left:58.3pt;margin-top:10.8pt;width:3.8pt;height:3.8pt;z-index:15734272;mso-position-horizontal-relative:page" coordorigin="1166,216" coordsize="76,76" path="m1208,291r-10,l1193,290r-27,-32l1166,248r32,-32l1208,216r33,32l1241,258r-28,32xe" fillcolor="#252525" stroked="f">
            <v:path arrowok="t"/>
            <w10:wrap anchorx="page"/>
          </v:shape>
        </w:pict>
      </w:r>
      <w:r w:rsidRPr="00651BCB">
        <w:pict>
          <v:shape id="_x0000_s1069" style="position:absolute;left:0;text-align:left;margin-left:58.3pt;margin-top:30.3pt;width:3.8pt;height:3.8pt;z-index:15734784;mso-position-horizontal-relative:page" coordorigin="1166,606" coordsize="76,76" path="m1208,681r-10,l1193,680r-27,-31l1166,639r32,-33l1208,606r33,33l1241,649r-28,31xe" fillcolor="#252525" stroked="f">
            <v:path arrowok="t"/>
            <w10:wrap anchorx="page"/>
          </v:shape>
        </w:pict>
      </w:r>
      <w:r w:rsidRPr="00651BCB">
        <w:pict>
          <v:shape id="_x0000_s1068" style="position:absolute;left:0;text-align:left;margin-left:58.3pt;margin-top:49.8pt;width:3.8pt;height:3.8pt;z-index:15735296;mso-position-horizontal-relative:page" coordorigin="1166,996" coordsize="76,76" path="m1208,1072r-10,l1193,1071r-27,-32l1166,1029r32,-33l1208,996r33,33l1241,1039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Lógica de acumulação do mercado capitalista (consumo, mais-valia) Falta d</w:t>
      </w:r>
      <w:r w:rsidR="00EA1ADB">
        <w:rPr>
          <w:color w:val="252525"/>
        </w:rPr>
        <w:t>e investimento nas áreas sociais, culturais, saúde e educação Falta de oportunidades de trabalho</w:t>
      </w:r>
    </w:p>
    <w:p w:rsidR="00651BCB" w:rsidRDefault="00651BCB">
      <w:pPr>
        <w:pStyle w:val="Corpodetexto"/>
        <w:spacing w:line="295" w:lineRule="exact"/>
        <w:ind w:left="700"/>
      </w:pPr>
      <w:r w:rsidRPr="00651BCB">
        <w:pict>
          <v:shape id="_x0000_s1067" style="position:absolute;left:0;text-align:left;margin-left:58.3pt;margin-top:6pt;width:3.8pt;height:3.8pt;z-index:15735808;mso-position-horizontal-relative:page" coordorigin="1166,120" coordsize="76,76" path="m1208,195r-10,l1193,194r-27,-32l1166,152r32,-32l1208,120r33,32l1241,162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Corrupção</w:t>
      </w:r>
    </w:p>
    <w:p w:rsidR="00651BCB" w:rsidRDefault="00651BCB">
      <w:pPr>
        <w:pStyle w:val="Corpodetexto"/>
        <w:spacing w:before="2"/>
        <w:ind w:left="0"/>
        <w:rPr>
          <w:sz w:val="27"/>
        </w:rPr>
      </w:pPr>
      <w:r w:rsidRPr="00651BCB">
        <w:pict>
          <v:group id="_x0000_s1064" style="position:absolute;margin-left:41.9pt;margin-top:17.6pt;width:103.55pt;height:17.95pt;z-index:-15725056;mso-wrap-distance-left:0;mso-wrap-distance-right:0;mso-position-horizontal-relative:page" coordorigin="838,352" coordsize="2071,359">
            <v:shape id="_x0000_s1066" type="#_x0000_t75" style="position:absolute;left:837;top:393;width:2071;height:304">
              <v:imagedata r:id="rId8" o:title=""/>
            </v:shape>
            <v:shape id="_x0000_s1065" type="#_x0000_t202" style="position:absolute;left:837;top:352;width:2071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ind w:left="-18" w:right="-15"/>
                      <w:rPr>
                        <w:sz w:val="30"/>
                      </w:rPr>
                    </w:pPr>
                    <w:r>
                      <w:rPr>
                        <w:spacing w:val="-1"/>
                        <w:sz w:val="30"/>
                      </w:rPr>
                      <w:t>Consequências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rPr>
          <w:sz w:val="27"/>
        </w:rPr>
        <w:sectPr w:rsidR="00651BCB">
          <w:type w:val="continuous"/>
          <w:pgSz w:w="11900" w:h="16820"/>
          <w:pgMar w:top="780" w:right="680" w:bottom="280" w:left="720" w:header="720" w:footer="720" w:gutter="0"/>
          <w:cols w:space="720"/>
        </w:sectPr>
      </w:pPr>
    </w:p>
    <w:p w:rsidR="00651BCB" w:rsidRDefault="00EA1ADB">
      <w:pPr>
        <w:pStyle w:val="Corpodetexto"/>
        <w:spacing w:before="88" w:line="314" w:lineRule="auto"/>
        <w:ind w:right="551"/>
      </w:pPr>
      <w:r>
        <w:rPr>
          <w:color w:val="252525"/>
        </w:rPr>
        <w:lastRenderedPageBreak/>
        <w:t>Se um país não consegue atender as necessidades básicas de grande parte de seus cidadãos, tampouco irá prosperar de forma equitativa.</w:t>
      </w:r>
    </w:p>
    <w:p w:rsidR="00651BCB" w:rsidRDefault="00EA1ADB">
      <w:pPr>
        <w:pStyle w:val="Corpodetexto"/>
        <w:spacing w:before="252" w:line="314" w:lineRule="auto"/>
        <w:ind w:right="1130"/>
      </w:pPr>
      <w:r>
        <w:rPr>
          <w:color w:val="252525"/>
        </w:rPr>
        <w:t>Umas das consequências mais graves são a pobreza, a miséria e a favelização. Ademais, a desigualdade social traz:</w:t>
      </w:r>
    </w:p>
    <w:p w:rsidR="00651BCB" w:rsidRDefault="00651BCB">
      <w:pPr>
        <w:pStyle w:val="Corpodetexto"/>
        <w:spacing w:before="8"/>
        <w:ind w:left="0"/>
        <w:rPr>
          <w:sz w:val="14"/>
        </w:rPr>
      </w:pPr>
    </w:p>
    <w:p w:rsidR="00651BCB" w:rsidRDefault="00651BCB">
      <w:pPr>
        <w:pStyle w:val="Corpodetexto"/>
        <w:spacing w:before="99" w:line="314" w:lineRule="auto"/>
        <w:ind w:left="700" w:right="4698"/>
      </w:pPr>
      <w:r w:rsidRPr="00651BCB">
        <w:pict>
          <v:shape id="_x0000_s1063" style="position:absolute;left:0;text-align:left;margin-left:58.3pt;margin-top:11.15pt;width:3.8pt;height:3.8pt;z-index:15737856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Pr="00651BCB">
        <w:pict>
          <v:shape id="_x0000_s1062" style="position:absolute;left:0;text-align:left;margin-left:58.3pt;margin-top:30.65pt;width:3.8pt;height:3.8pt;z-index:15738368;mso-position-horizontal-relative:page" coordorigin="1166,613" coordsize="76,76" path="m1208,688r-10,l1193,687r-27,-31l1166,646r32,-33l1208,613r33,33l1241,656r-28,31xe" fillcolor="#252525" stroked="f">
            <v:path arrowok="t"/>
            <w10:wrap anchorx="page"/>
          </v:shape>
        </w:pict>
      </w:r>
      <w:r w:rsidRPr="00651BCB">
        <w:pict>
          <v:shape id="_x0000_s1061" style="position:absolute;left:0;text-align:left;margin-left:58.3pt;margin-top:50.15pt;width:3.8pt;height:3.8pt;z-index:15738880;mso-position-horizontal-relative:page" coordorigin="1166,1003" coordsize="76,76" path="m1208,1079r-10,l1193,1078r-27,-32l1166,1036r32,-33l1208,1003r33,33l1241,1046r-28,32xe" fillcolor="#252525" stroked="f">
            <v:path arrowok="t"/>
            <w10:wrap anchorx="page"/>
          </v:shape>
        </w:pict>
      </w:r>
      <w:r w:rsidRPr="00651BCB">
        <w:pict>
          <v:shape id="_x0000_s1060" style="position:absolute;left:0;text-align:left;margin-left:58.3pt;margin-top:69.7pt;width:3.8pt;height:3.8pt;z-index:15739392;mso-position-horizontal-relative:page" coordorigin="1166,1394" coordsize="76,76" path="m1208,1469r-10,l1193,1468r-27,-32l1166,1426r32,-32l1208,1394r33,32l1241,1436r-28,32xe" fillcolor="#252525" stroked="f">
            <v:path arrowok="t"/>
            <w10:wrap anchorx="page"/>
          </v:shape>
        </w:pict>
      </w:r>
      <w:r w:rsidRPr="00651BCB">
        <w:pict>
          <v:shape id="_x0000_s1059" style="position:absolute;left:0;text-align:left;margin-left:58.3pt;margin-top:89.2pt;width:3.8pt;height:3.8pt;z-index:15739904;mso-position-horizontal-relative:page" coordorigin="1166,1784" coordsize="76,76" path="m1208,1859r-10,l1193,1858r-27,-31l1166,1817r32,-33l1208,1784r33,33l1241,1827r-28,31xe" fillcolor="#252525" stroked="f">
            <v:path arrowok="t"/>
            <w10:wrap anchorx="page"/>
          </v:shape>
        </w:pict>
      </w:r>
      <w:r w:rsidR="00EA1ADB">
        <w:rPr>
          <w:color w:val="252525"/>
        </w:rPr>
        <w:t>Fo</w:t>
      </w:r>
      <w:r w:rsidR="00EA1ADB">
        <w:rPr>
          <w:color w:val="252525"/>
        </w:rPr>
        <w:t>me, desnutrição e mortalidade infantil, Aumento das taxas de desemprego Grandes diferenças entre as classes sociais Marginalização de parte da sociedade Atraso no progresso da economia do país</w:t>
      </w:r>
    </w:p>
    <w:p w:rsidR="00651BCB" w:rsidRDefault="00651BCB">
      <w:pPr>
        <w:pStyle w:val="Corpodetexto"/>
        <w:spacing w:line="293" w:lineRule="exact"/>
        <w:ind w:left="700"/>
      </w:pPr>
      <w:r w:rsidRPr="00651BCB">
        <w:pict>
          <v:shape id="_x0000_s1058" style="position:absolute;left:0;text-align:left;margin-left:58.3pt;margin-top:5.85pt;width:3.8pt;height:3.8pt;z-index:15740416;mso-position-horizontal-relative:page" coordorigin="1166,117" coordsize="76,76" path="m1208,192r-10,l1193,191r-27,-31l1166,150r32,-33l1208,117r33,33l1241,160r-28,31xe" fillcolor="#252525" stroked="f">
            <v:path arrowok="t"/>
            <w10:wrap anchorx="page"/>
          </v:shape>
        </w:pict>
      </w:r>
      <w:r w:rsidR="00EA1ADB">
        <w:rPr>
          <w:color w:val="252525"/>
        </w:rPr>
        <w:t>Aumento dos índices de violência e criminalidade</w:t>
      </w:r>
    </w:p>
    <w:p w:rsidR="00651BCB" w:rsidRDefault="00651BCB">
      <w:pPr>
        <w:pStyle w:val="Corpodetexto"/>
        <w:spacing w:before="10"/>
        <w:ind w:left="0"/>
        <w:rPr>
          <w:sz w:val="25"/>
        </w:rPr>
      </w:pPr>
      <w:r w:rsidRPr="00651BCB">
        <w:pict>
          <v:group id="_x0000_s1055" style="position:absolute;margin-left:41pt;margin-top:16.85pt;width:200.25pt;height:17.95pt;z-index:-15720448;mso-wrap-distance-left:0;mso-wrap-distance-right:0;mso-position-horizontal-relative:page" coordorigin="820,337" coordsize="4005,359">
            <v:shape id="_x0000_s1057" type="#_x0000_t75" style="position:absolute;left:845;top:379;width:3970;height:306">
              <v:imagedata r:id="rId9" o:title=""/>
            </v:shape>
            <v:shape id="_x0000_s1056" type="#_x0000_t202" style="position:absolute;left:820;top:337;width:4005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Desiguald</w:t>
                    </w:r>
                    <w:r>
                      <w:rPr>
                        <w:w w:val="105"/>
                        <w:sz w:val="30"/>
                      </w:rPr>
                      <w:t>ade</w:t>
                    </w:r>
                    <w:r>
                      <w:rPr>
                        <w:spacing w:val="-63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Social</w:t>
                    </w:r>
                    <w:r>
                      <w:rPr>
                        <w:spacing w:val="-62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no</w:t>
                    </w:r>
                    <w:r>
                      <w:rPr>
                        <w:spacing w:val="-62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Brasil</w:t>
                    </w:r>
                  </w:p>
                </w:txbxContent>
              </v:textbox>
            </v:shape>
            <w10:wrap type="topAndBottom" anchorx="page"/>
          </v:group>
        </w:pict>
      </w:r>
      <w:r w:rsidR="00EA1ADB">
        <w:rPr>
          <w:noProof/>
          <w:lang w:val="pt-BR" w:eastAsia="pt-B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520841</wp:posOffset>
            </wp:positionH>
            <wp:positionV relativeFrom="paragraph">
              <wp:posOffset>613502</wp:posOffset>
            </wp:positionV>
            <wp:extent cx="6545588" cy="4360545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88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BCB" w:rsidRDefault="00651BCB">
      <w:pPr>
        <w:pStyle w:val="Corpodetexto"/>
        <w:spacing w:before="7"/>
        <w:ind w:left="0"/>
        <w:rPr>
          <w:sz w:val="17"/>
        </w:rPr>
      </w:pPr>
    </w:p>
    <w:p w:rsidR="00651BCB" w:rsidRDefault="00EA1ADB">
      <w:pPr>
        <w:pStyle w:val="Corpodetexto"/>
        <w:spacing w:before="6" w:line="314" w:lineRule="auto"/>
        <w:ind w:right="436"/>
      </w:pPr>
      <w:r>
        <w:rPr>
          <w:color w:val="252525"/>
        </w:rPr>
        <w:t>Vista aérea da cidade de Belo Horizonte onde os contrastes entre os bairros são evidentes</w:t>
      </w:r>
    </w:p>
    <w:p w:rsidR="00651BCB" w:rsidRDefault="00EA1ADB">
      <w:pPr>
        <w:pStyle w:val="Corpodetexto"/>
        <w:spacing w:before="268" w:line="314" w:lineRule="auto"/>
      </w:pPr>
      <w:r>
        <w:rPr>
          <w:color w:val="252525"/>
        </w:rPr>
        <w:t xml:space="preserve">Mesmo que o país nos últimos anos tenha apresentado uma diminuição da pobreza, o nível de </w:t>
      </w:r>
      <w:hyperlink r:id="rId11">
        <w:r>
          <w:rPr>
            <w:color w:val="0000FF"/>
          </w:rPr>
          <w:t xml:space="preserve">desigualdade social no Brasil </w:t>
        </w:r>
      </w:hyperlink>
      <w:r>
        <w:rPr>
          <w:color w:val="252525"/>
        </w:rPr>
        <w:t>ainda é notório.</w:t>
      </w:r>
    </w:p>
    <w:p w:rsidR="00651BCB" w:rsidRDefault="00EA1ADB">
      <w:pPr>
        <w:pStyle w:val="Corpodetexto"/>
        <w:spacing w:before="253" w:line="314" w:lineRule="auto"/>
      </w:pPr>
      <w:r>
        <w:rPr>
          <w:color w:val="252525"/>
          <w:w w:val="105"/>
        </w:rPr>
        <w:t>Seja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pelo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seu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passado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escravocrata,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seja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pela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falta</w:t>
      </w:r>
      <w:r>
        <w:rPr>
          <w:color w:val="252525"/>
          <w:spacing w:val="-46"/>
          <w:w w:val="105"/>
        </w:rPr>
        <w:t xml:space="preserve"> </w:t>
      </w:r>
      <w:r>
        <w:rPr>
          <w:color w:val="252525"/>
          <w:w w:val="105"/>
        </w:rPr>
        <w:t>de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investimentos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na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infraestrutura,</w:t>
      </w:r>
      <w:r>
        <w:rPr>
          <w:color w:val="252525"/>
          <w:spacing w:val="-47"/>
          <w:w w:val="105"/>
        </w:rPr>
        <w:t xml:space="preserve"> </w:t>
      </w:r>
      <w:r>
        <w:rPr>
          <w:color w:val="252525"/>
          <w:w w:val="105"/>
        </w:rPr>
        <w:t>o Brasil</w:t>
      </w:r>
      <w:r>
        <w:rPr>
          <w:color w:val="252525"/>
          <w:spacing w:val="-27"/>
          <w:w w:val="105"/>
        </w:rPr>
        <w:t xml:space="preserve"> </w:t>
      </w:r>
      <w:r>
        <w:rPr>
          <w:color w:val="252525"/>
          <w:w w:val="105"/>
        </w:rPr>
        <w:t>ainda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apresenta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níveis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muito</w:t>
      </w:r>
      <w:r>
        <w:rPr>
          <w:color w:val="252525"/>
          <w:spacing w:val="-27"/>
          <w:w w:val="105"/>
        </w:rPr>
        <w:t xml:space="preserve"> </w:t>
      </w:r>
      <w:r>
        <w:rPr>
          <w:color w:val="252525"/>
          <w:w w:val="105"/>
        </w:rPr>
        <w:t>grandes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entre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os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mais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ricos</w:t>
      </w:r>
      <w:r>
        <w:rPr>
          <w:color w:val="252525"/>
          <w:spacing w:val="-27"/>
          <w:w w:val="105"/>
        </w:rPr>
        <w:t xml:space="preserve"> </w:t>
      </w:r>
      <w:r>
        <w:rPr>
          <w:color w:val="252525"/>
          <w:w w:val="105"/>
        </w:rPr>
        <w:t>e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os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mais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pobres.</w:t>
      </w:r>
    </w:p>
    <w:p w:rsidR="00651BCB" w:rsidRDefault="00651BCB">
      <w:pPr>
        <w:spacing w:line="314" w:lineRule="auto"/>
        <w:sectPr w:rsidR="00651BCB">
          <w:pgSz w:w="11900" w:h="16820"/>
          <w:pgMar w:top="500" w:right="680" w:bottom="280" w:left="720" w:header="720" w:footer="720" w:gutter="0"/>
          <w:cols w:space="720"/>
        </w:sectPr>
      </w:pPr>
    </w:p>
    <w:p w:rsidR="00651BCB" w:rsidRDefault="00EA1ADB">
      <w:pPr>
        <w:pStyle w:val="Corpodetexto"/>
        <w:spacing w:before="88"/>
      </w:pPr>
      <w:r>
        <w:rPr>
          <w:color w:val="252525"/>
        </w:rPr>
        <w:lastRenderedPageBreak/>
        <w:t xml:space="preserve">Veja também: </w:t>
      </w:r>
      <w:hyperlink r:id="rId12">
        <w:r>
          <w:rPr>
            <w:color w:val="0000FF"/>
          </w:rPr>
          <w:t>Os maiores exemplos de desigualdade social no Brasil</w:t>
        </w:r>
      </w:hyperlink>
    </w:p>
    <w:p w:rsidR="00651BCB" w:rsidRDefault="00651BCB">
      <w:pPr>
        <w:pStyle w:val="Corpodetexto"/>
        <w:spacing w:before="10"/>
        <w:ind w:left="0"/>
        <w:rPr>
          <w:sz w:val="25"/>
        </w:rPr>
      </w:pPr>
      <w:r w:rsidRPr="00651BCB">
        <w:pict>
          <v:group id="_x0000_s1052" style="position:absolute;margin-left:41pt;margin-top:16.85pt;width:209.8pt;height:17.95pt;z-index:-15715840;mso-wrap-distance-left:0;mso-wrap-distance-right:0;mso-position-horizontal-relative:page" coordorigin="820,337" coordsize="4196,359">
            <v:shape id="_x0000_s1054" type="#_x0000_t75" style="position:absolute;left:845;top:378;width:4170;height:306">
              <v:imagedata r:id="rId13" o:title=""/>
            </v:shape>
            <v:shape id="_x0000_s1053" type="#_x0000_t202" style="position:absolute;left:820;top:337;width:4196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Desigualdade</w:t>
                    </w:r>
                    <w:r>
                      <w:rPr>
                        <w:spacing w:val="-58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Social</w:t>
                    </w:r>
                    <w:r>
                      <w:rPr>
                        <w:spacing w:val="-58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no</w:t>
                    </w:r>
                    <w:r>
                      <w:rPr>
                        <w:spacing w:val="-57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w w:val="105"/>
                        <w:sz w:val="30"/>
                      </w:rPr>
                      <w:t>Mundo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spacing w:before="8"/>
        <w:ind w:left="0"/>
        <w:rPr>
          <w:sz w:val="14"/>
        </w:rPr>
      </w:pPr>
    </w:p>
    <w:p w:rsidR="00651BCB" w:rsidRDefault="00EA1ADB">
      <w:pPr>
        <w:pStyle w:val="Corpodetexto"/>
        <w:spacing w:before="99" w:line="314" w:lineRule="auto"/>
      </w:pPr>
      <w:r>
        <w:rPr>
          <w:color w:val="252525"/>
        </w:rPr>
        <w:t>A desigualdade social existe em todos os continentes. Há lugares em que os problemas são mais evidentes, por exemplo, nos países africanos, os quais estão entre os mais desiguais do mundo.</w:t>
      </w:r>
    </w:p>
    <w:p w:rsidR="00651BCB" w:rsidRDefault="00EA1ADB">
      <w:pPr>
        <w:pStyle w:val="Corpodetexto"/>
        <w:spacing w:before="266" w:line="314" w:lineRule="auto"/>
        <w:ind w:right="74"/>
      </w:pPr>
      <w:r>
        <w:rPr>
          <w:color w:val="252525"/>
        </w:rPr>
        <w:t>Por sua parte, nos países escandinavos, quase não há difer</w:t>
      </w:r>
      <w:r>
        <w:rPr>
          <w:color w:val="252525"/>
        </w:rPr>
        <w:t xml:space="preserve">ença entre as classes sociais devido ao estabelecimento do </w:t>
      </w:r>
      <w:hyperlink r:id="rId14">
        <w:r>
          <w:rPr>
            <w:color w:val="0000FF"/>
          </w:rPr>
          <w:t xml:space="preserve">Estado de Bem-Estar Social </w:t>
        </w:r>
      </w:hyperlink>
      <w:r>
        <w:rPr>
          <w:color w:val="252525"/>
        </w:rPr>
        <w:t>após a Segunda Guerra Mundial.</w:t>
      </w:r>
    </w:p>
    <w:p w:rsidR="00651BCB" w:rsidRDefault="00EA1ADB">
      <w:pPr>
        <w:pStyle w:val="Corpodetexto"/>
        <w:spacing w:before="252" w:line="314" w:lineRule="auto"/>
      </w:pPr>
      <w:r>
        <w:rPr>
          <w:color w:val="252525"/>
        </w:rPr>
        <w:t xml:space="preserve">Sem condições de ter acesso saúde e educação, dificilmente uma </w:t>
      </w:r>
      <w:r>
        <w:rPr>
          <w:color w:val="252525"/>
        </w:rPr>
        <w:t>pessoa terá as melhores oportunidades no mercado de trabalho. Também a dificuldade de acesso aos bens culturais e históricos pela maior parte da população inibe suas oportunidades.</w:t>
      </w:r>
    </w:p>
    <w:p w:rsidR="00651BCB" w:rsidRDefault="00EA1ADB">
      <w:pPr>
        <w:pStyle w:val="Corpodetexto"/>
        <w:spacing w:before="1"/>
        <w:ind w:left="0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520841</wp:posOffset>
            </wp:positionH>
            <wp:positionV relativeFrom="paragraph">
              <wp:posOffset>142756</wp:posOffset>
            </wp:positionV>
            <wp:extent cx="6528704" cy="3311937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704" cy="331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BCB" w:rsidRDefault="00EA1ADB">
      <w:pPr>
        <w:pStyle w:val="Corpodetexto"/>
        <w:spacing w:before="262"/>
      </w:pPr>
      <w:r>
        <w:rPr>
          <w:color w:val="252525"/>
        </w:rPr>
        <w:t xml:space="preserve">Veja também: </w:t>
      </w:r>
      <w:hyperlink r:id="rId16">
        <w:r>
          <w:rPr>
            <w:color w:val="0000FF"/>
          </w:rPr>
          <w:t>Países Subdesenvolvidos</w:t>
        </w:r>
      </w:hyperlink>
    </w:p>
    <w:p w:rsidR="00651BCB" w:rsidRDefault="00651BCB">
      <w:pPr>
        <w:pStyle w:val="Corpodetexto"/>
        <w:spacing w:before="10"/>
        <w:ind w:left="0"/>
        <w:rPr>
          <w:sz w:val="25"/>
        </w:rPr>
      </w:pPr>
      <w:r w:rsidRPr="00651BCB">
        <w:pict>
          <v:group id="_x0000_s1049" style="position:absolute;margin-left:41.6pt;margin-top:16.85pt;width:150.45pt;height:17.95pt;z-index:-15714304;mso-wrap-distance-left:0;mso-wrap-distance-right:0;mso-position-horizontal-relative:page" coordorigin="832,337" coordsize="3009,359">
            <v:shape id="_x0000_s1051" type="#_x0000_t75" style="position:absolute;left:832;top:378;width:3009;height:245">
              <v:imagedata r:id="rId17" o:title=""/>
            </v:shape>
            <v:shape id="_x0000_s1050" type="#_x0000_t202" style="position:absolute;left:832;top:336;width:3009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ind w:left="-12" w:right="-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Sistemas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Econômicos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spacing w:before="8"/>
        <w:ind w:left="0"/>
        <w:rPr>
          <w:sz w:val="14"/>
        </w:rPr>
      </w:pPr>
    </w:p>
    <w:p w:rsidR="00651BCB" w:rsidRDefault="00EA1ADB">
      <w:pPr>
        <w:pStyle w:val="Corpodetexto"/>
        <w:spacing w:before="99"/>
      </w:pPr>
      <w:r>
        <w:rPr>
          <w:color w:val="252525"/>
        </w:rPr>
        <w:t>Não há consenso sobre qual o sistema econômico que gera mais desigualdade social.</w:t>
      </w:r>
    </w:p>
    <w:p w:rsidR="00651BCB" w:rsidRDefault="00651BCB">
      <w:pPr>
        <w:pStyle w:val="Corpodetexto"/>
        <w:spacing w:before="5"/>
        <w:ind w:left="0"/>
        <w:rPr>
          <w:sz w:val="31"/>
        </w:rPr>
      </w:pPr>
    </w:p>
    <w:p w:rsidR="00651BCB" w:rsidRDefault="00EA1ADB">
      <w:pPr>
        <w:pStyle w:val="Corpodetexto"/>
        <w:spacing w:line="314" w:lineRule="auto"/>
        <w:ind w:right="667"/>
      </w:pPr>
      <w:r>
        <w:rPr>
          <w:color w:val="252525"/>
        </w:rPr>
        <w:t xml:space="preserve">Por um lado, alguns estudos afirmam que a desigualdade social surgiu com o </w:t>
      </w:r>
      <w:hyperlink r:id="rId18">
        <w:r>
          <w:rPr>
            <w:color w:val="0000FF"/>
          </w:rPr>
          <w:t>capitalismo</w:t>
        </w:r>
      </w:hyperlink>
      <w:r>
        <w:rPr>
          <w:color w:val="252525"/>
        </w:rPr>
        <w:t>, pois este se baseia na ideia de acumulação de capital e de propriedade privada.</w:t>
      </w:r>
    </w:p>
    <w:p w:rsidR="00651BCB" w:rsidRDefault="00EA1ADB">
      <w:pPr>
        <w:pStyle w:val="Corpodetexto"/>
        <w:spacing w:before="251" w:line="314" w:lineRule="auto"/>
      </w:pPr>
      <w:r>
        <w:rPr>
          <w:color w:val="252525"/>
          <w:w w:val="105"/>
        </w:rPr>
        <w:t>O</w:t>
      </w:r>
      <w:r>
        <w:rPr>
          <w:color w:val="252525"/>
          <w:spacing w:val="-34"/>
          <w:w w:val="105"/>
        </w:rPr>
        <w:t xml:space="preserve"> </w:t>
      </w:r>
      <w:r>
        <w:rPr>
          <w:color w:val="252525"/>
          <w:w w:val="105"/>
        </w:rPr>
        <w:t>capitalismo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também</w:t>
      </w:r>
      <w:r>
        <w:rPr>
          <w:color w:val="252525"/>
          <w:spacing w:val="-34"/>
          <w:w w:val="105"/>
        </w:rPr>
        <w:t xml:space="preserve"> </w:t>
      </w:r>
      <w:r>
        <w:rPr>
          <w:color w:val="252525"/>
          <w:w w:val="105"/>
        </w:rPr>
        <w:t>incita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o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princípio</w:t>
      </w:r>
      <w:r>
        <w:rPr>
          <w:color w:val="252525"/>
          <w:spacing w:val="-34"/>
          <w:w w:val="105"/>
        </w:rPr>
        <w:t xml:space="preserve"> </w:t>
      </w:r>
      <w:r>
        <w:rPr>
          <w:color w:val="252525"/>
          <w:w w:val="105"/>
        </w:rPr>
        <w:t>da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competição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e</w:t>
      </w:r>
      <w:r>
        <w:rPr>
          <w:color w:val="252525"/>
          <w:spacing w:val="-34"/>
          <w:w w:val="105"/>
        </w:rPr>
        <w:t xml:space="preserve"> </w:t>
      </w:r>
      <w:r>
        <w:rPr>
          <w:color w:val="252525"/>
          <w:w w:val="105"/>
        </w:rPr>
        <w:t>classifica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o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nível</w:t>
      </w:r>
      <w:r>
        <w:rPr>
          <w:color w:val="252525"/>
          <w:spacing w:val="-34"/>
          <w:w w:val="105"/>
        </w:rPr>
        <w:t xml:space="preserve"> </w:t>
      </w:r>
      <w:r>
        <w:rPr>
          <w:color w:val="252525"/>
          <w:w w:val="105"/>
        </w:rPr>
        <w:t>das</w:t>
      </w:r>
      <w:r>
        <w:rPr>
          <w:color w:val="252525"/>
          <w:spacing w:val="-33"/>
          <w:w w:val="105"/>
        </w:rPr>
        <w:t xml:space="preserve"> </w:t>
      </w:r>
      <w:r>
        <w:rPr>
          <w:color w:val="252525"/>
          <w:w w:val="105"/>
        </w:rPr>
        <w:t>pessoas baseados</w:t>
      </w:r>
      <w:r>
        <w:rPr>
          <w:color w:val="252525"/>
          <w:spacing w:val="-14"/>
          <w:w w:val="105"/>
        </w:rPr>
        <w:t xml:space="preserve"> </w:t>
      </w:r>
      <w:r>
        <w:rPr>
          <w:color w:val="252525"/>
          <w:w w:val="105"/>
        </w:rPr>
        <w:t>no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capital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e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no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consumo.</w:t>
      </w:r>
    </w:p>
    <w:p w:rsidR="00651BCB" w:rsidRDefault="00651BCB">
      <w:pPr>
        <w:spacing w:line="314" w:lineRule="auto"/>
        <w:sectPr w:rsidR="00651BCB">
          <w:pgSz w:w="11900" w:h="16820"/>
          <w:pgMar w:top="500" w:right="680" w:bottom="280" w:left="720" w:header="720" w:footer="720" w:gutter="0"/>
          <w:cols w:space="720"/>
        </w:sectPr>
      </w:pPr>
    </w:p>
    <w:p w:rsidR="00651BCB" w:rsidRDefault="00EA1ADB">
      <w:pPr>
        <w:pStyle w:val="Corpodetexto"/>
        <w:spacing w:before="88" w:line="314" w:lineRule="auto"/>
        <w:ind w:right="121"/>
      </w:pPr>
      <w:r>
        <w:rPr>
          <w:color w:val="252525"/>
        </w:rPr>
        <w:lastRenderedPageBreak/>
        <w:t>Por sua vez, o socialismo tem como objetivo abolir a propriedade privada, que pertenceria ao Estado,e assim erradicar as classes sociais. No entanto, até agora, todas as experiências socialistas, fracassaram, pois acabou</w:t>
      </w:r>
      <w:r>
        <w:rPr>
          <w:color w:val="252525"/>
        </w:rPr>
        <w:t xml:space="preserve"> surgir uma classe dirigente que detinha mais privilégios que os demais.</w:t>
      </w:r>
    </w:p>
    <w:p w:rsidR="00651BCB" w:rsidRDefault="00EA1ADB">
      <w:pPr>
        <w:pStyle w:val="Corpodetexto"/>
        <w:spacing w:before="250"/>
      </w:pPr>
      <w:r>
        <w:rPr>
          <w:color w:val="252525"/>
        </w:rPr>
        <w:t xml:space="preserve">Veja também: </w:t>
      </w:r>
      <w:hyperlink r:id="rId19">
        <w:r>
          <w:rPr>
            <w:color w:val="0000FF"/>
          </w:rPr>
          <w:t>Socialismo</w:t>
        </w:r>
      </w:hyperlink>
    </w:p>
    <w:p w:rsidR="00651BCB" w:rsidRDefault="00651BCB">
      <w:pPr>
        <w:pStyle w:val="Corpodetexto"/>
        <w:spacing w:before="10"/>
        <w:ind w:left="0"/>
        <w:rPr>
          <w:sz w:val="25"/>
        </w:rPr>
      </w:pPr>
      <w:r w:rsidRPr="00651BCB">
        <w:pict>
          <v:group id="_x0000_s1046" style="position:absolute;margin-left:41.4pt;margin-top:16.85pt;width:161.95pt;height:17.95pt;z-index:-15713280;mso-wrap-distance-left:0;mso-wrap-distance-right:0;mso-position-horizontal-relative:page" coordorigin="828,337" coordsize="3239,359">
            <v:shape id="_x0000_s1048" type="#_x0000_t75" style="position:absolute;left:827;top:378;width:3239;height:306">
              <v:imagedata r:id="rId20" o:title=""/>
            </v:shape>
            <v:shape id="_x0000_s1047" type="#_x0000_t202" style="position:absolute;left:827;top:337;width:3239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ind w:left="-8" w:right="-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Tipos </w:t>
                    </w: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Desigualdades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ind w:left="0"/>
        <w:rPr>
          <w:sz w:val="16"/>
        </w:rPr>
      </w:pPr>
    </w:p>
    <w:p w:rsidR="00651BCB" w:rsidRDefault="00EA1ADB">
      <w:pPr>
        <w:pStyle w:val="Corpodetexto"/>
        <w:spacing w:before="99" w:line="314" w:lineRule="auto"/>
      </w:pPr>
      <w:r>
        <w:rPr>
          <w:color w:val="252525"/>
        </w:rPr>
        <w:t>Além da desigualdade social, há outras maneiras de avaliar uma socied</w:t>
      </w:r>
      <w:r>
        <w:rPr>
          <w:color w:val="252525"/>
        </w:rPr>
        <w:t>ade pela maneira que trata seus integrantes do ponto de vista econômico, regional, racial e de gênero.</w:t>
      </w:r>
    </w:p>
    <w:p w:rsidR="00651BCB" w:rsidRDefault="00651BCB">
      <w:pPr>
        <w:pStyle w:val="Corpodetexto"/>
        <w:spacing w:before="4"/>
        <w:ind w:left="0"/>
        <w:rPr>
          <w:sz w:val="13"/>
        </w:rPr>
      </w:pPr>
    </w:p>
    <w:p w:rsidR="00651BCB" w:rsidRDefault="00651BCB">
      <w:pPr>
        <w:pStyle w:val="Corpodetexto"/>
        <w:spacing w:before="99" w:line="314" w:lineRule="auto"/>
        <w:ind w:left="700" w:right="436"/>
      </w:pPr>
      <w:r w:rsidRPr="00651BCB">
        <w:pict>
          <v:shape id="_x0000_s1045" style="position:absolute;left:0;text-align:left;margin-left:58.3pt;margin-top:11.15pt;width:3.8pt;height:3.8pt;z-index:15746560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="00EA1ADB">
        <w:rPr>
          <w:noProof/>
          <w:lang w:val="pt-BR" w:eastAsia="pt-BR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915884</wp:posOffset>
            </wp:positionH>
            <wp:positionV relativeFrom="paragraph">
              <wp:posOffset>86424</wp:posOffset>
            </wp:positionV>
            <wp:extent cx="1845127" cy="165808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27" cy="16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BCB">
        <w:pict>
          <v:shape id="_x0000_s1044" style="position:absolute;left:0;text-align:left;margin-left:58.3pt;margin-top:30.65pt;width:3.8pt;height:3.8pt;z-index:15747584;mso-position-horizontal-relative:page;mso-position-vertical-relative:text" coordorigin="1166,613" coordsize="76,76" path="m1208,688r-10,l1193,687r-27,-31l1166,646r32,-33l1208,613r33,33l1241,656r-28,31xe" fillcolor="#252525" stroked="f">
            <v:path arrowok="t"/>
            <w10:wrap anchorx="page"/>
          </v:shape>
        </w:pict>
      </w:r>
      <w:r w:rsidR="00EA1ADB">
        <w:rPr>
          <w:noProof/>
          <w:lang w:val="pt-BR" w:eastAsia="pt-BR"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915884</wp:posOffset>
            </wp:positionH>
            <wp:positionV relativeFrom="paragraph">
              <wp:posOffset>334304</wp:posOffset>
            </wp:positionV>
            <wp:extent cx="1424282" cy="165808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282" cy="16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ADB">
        <w:t>Desigualdade econômica</w:t>
      </w:r>
      <w:r w:rsidR="00EA1ADB">
        <w:rPr>
          <w:color w:val="252525"/>
        </w:rPr>
        <w:t xml:space="preserve">: desigualdade entre a distribuição de renda. </w:t>
      </w:r>
      <w:r w:rsidR="00EA1ADB">
        <w:t>Desigualdade racial</w:t>
      </w:r>
      <w:r w:rsidR="00EA1ADB">
        <w:rPr>
          <w:color w:val="252525"/>
        </w:rPr>
        <w:t>: desigualdade de oportunidades para as diferentes raças: negro, branco, amarelo, pardo.</w:t>
      </w:r>
    </w:p>
    <w:p w:rsidR="00651BCB" w:rsidRDefault="00651BCB">
      <w:pPr>
        <w:pStyle w:val="Corpodetexto"/>
        <w:spacing w:line="314" w:lineRule="auto"/>
        <w:ind w:left="700" w:right="121"/>
      </w:pPr>
      <w:r w:rsidRPr="00651BCB">
        <w:pict>
          <v:shape id="_x0000_s1043" style="position:absolute;left:0;text-align:left;margin-left:58.3pt;margin-top:6.2pt;width:3.8pt;height:3.8pt;z-index:15748608;mso-position-horizontal-relative:page" coordorigin="1166,124" coordsize="76,76" path="m1208,199r-10,l1193,198r-27,-32l1166,156r32,-32l1208,124r33,32l1241,166r-28,32xe" fillcolor="#252525" stroked="f">
            <v:path arrowok="t"/>
            <w10:wrap anchorx="page"/>
          </v:shape>
        </w:pict>
      </w:r>
      <w:r w:rsidR="00EA1ADB">
        <w:rPr>
          <w:noProof/>
          <w:lang w:val="pt-BR" w:eastAsia="pt-BR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915884</wp:posOffset>
            </wp:positionH>
            <wp:positionV relativeFrom="paragraph">
              <wp:posOffset>23560</wp:posOffset>
            </wp:positionV>
            <wp:extent cx="1615908" cy="165808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908" cy="16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BCB">
        <w:pict>
          <v:shape id="_x0000_s1042" style="position:absolute;left:0;text-align:left;margin-left:58.3pt;margin-top:25.7pt;width:3.8pt;height:3.8pt;z-index:15749632;mso-position-horizontal-relative:page;mso-position-vertical-relative:text" coordorigin="1166,514" coordsize="76,76" path="m1208,589r-10,l1193,588r-27,-31l1166,547r32,-33l1208,514r33,33l1241,557r-28,31xe" fillcolor="#252525" stroked="f">
            <v:path arrowok="t"/>
            <w10:wrap anchorx="page"/>
          </v:shape>
        </w:pict>
      </w:r>
      <w:r w:rsidR="00EA1ADB">
        <w:rPr>
          <w:noProof/>
          <w:lang w:val="pt-BR" w:eastAsia="pt-BR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915884</wp:posOffset>
            </wp:positionH>
            <wp:positionV relativeFrom="paragraph">
              <wp:posOffset>271440</wp:posOffset>
            </wp:positionV>
            <wp:extent cx="1760558" cy="165808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58" cy="16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ADB">
        <w:t>Desigualdade regional</w:t>
      </w:r>
      <w:r w:rsidR="00EA1ADB">
        <w:rPr>
          <w:color w:val="252525"/>
        </w:rPr>
        <w:t xml:space="preserve">: disparidades entre regiões, cidades e estados. </w:t>
      </w:r>
      <w:r w:rsidR="00EA1ADB">
        <w:t>Desigualdade</w:t>
      </w:r>
      <w:r w:rsidR="00EA1ADB">
        <w:rPr>
          <w:spacing w:val="-14"/>
        </w:rPr>
        <w:t xml:space="preserve"> </w:t>
      </w:r>
      <w:r w:rsidR="00EA1ADB">
        <w:t>de</w:t>
      </w:r>
      <w:r w:rsidR="00EA1ADB">
        <w:rPr>
          <w:spacing w:val="-13"/>
        </w:rPr>
        <w:t xml:space="preserve"> </w:t>
      </w:r>
      <w:r w:rsidR="00EA1ADB">
        <w:t>gênero</w:t>
      </w:r>
      <w:r w:rsidR="00EA1ADB">
        <w:rPr>
          <w:color w:val="252525"/>
        </w:rPr>
        <w:t>:</w:t>
      </w:r>
      <w:r w:rsidR="00EA1ADB">
        <w:rPr>
          <w:color w:val="252525"/>
          <w:spacing w:val="-14"/>
        </w:rPr>
        <w:t xml:space="preserve"> </w:t>
      </w:r>
      <w:r w:rsidR="00EA1ADB">
        <w:rPr>
          <w:color w:val="252525"/>
        </w:rPr>
        <w:t>diferenças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entre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homens</w:t>
      </w:r>
      <w:r w:rsidR="00EA1ADB">
        <w:rPr>
          <w:color w:val="252525"/>
          <w:spacing w:val="-14"/>
        </w:rPr>
        <w:t xml:space="preserve"> </w:t>
      </w:r>
      <w:r w:rsidR="00EA1ADB">
        <w:rPr>
          <w:color w:val="252525"/>
        </w:rPr>
        <w:t>e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mulheres,</w:t>
      </w:r>
      <w:r w:rsidR="00EA1ADB">
        <w:rPr>
          <w:color w:val="252525"/>
          <w:spacing w:val="-14"/>
        </w:rPr>
        <w:t xml:space="preserve"> </w:t>
      </w:r>
      <w:r w:rsidR="00EA1ADB">
        <w:rPr>
          <w:color w:val="252525"/>
        </w:rPr>
        <w:t>homossexuais,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trans e demais</w:t>
      </w:r>
      <w:r w:rsidR="00EA1ADB">
        <w:rPr>
          <w:color w:val="252525"/>
          <w:spacing w:val="-17"/>
        </w:rPr>
        <w:t xml:space="preserve"> </w:t>
      </w:r>
      <w:r w:rsidR="00EA1ADB">
        <w:rPr>
          <w:color w:val="252525"/>
        </w:rPr>
        <w:t>gêneros.</w:t>
      </w:r>
    </w:p>
    <w:p w:rsidR="00651BCB" w:rsidRDefault="00EA1ADB">
      <w:pPr>
        <w:pStyle w:val="Corpodetexto"/>
        <w:spacing w:before="247"/>
      </w:pPr>
      <w:r>
        <w:rPr>
          <w:color w:val="252525"/>
        </w:rPr>
        <w:t xml:space="preserve">Veja também: </w:t>
      </w:r>
      <w:hyperlink r:id="rId25">
        <w:r>
          <w:rPr>
            <w:color w:val="0000FF"/>
          </w:rPr>
          <w:t>Preconceito Social</w:t>
        </w:r>
      </w:hyperlink>
    </w:p>
    <w:p w:rsidR="00651BCB" w:rsidRDefault="00651BCB">
      <w:pPr>
        <w:pStyle w:val="Corpodetexto"/>
        <w:spacing w:before="11"/>
        <w:ind w:left="0"/>
        <w:rPr>
          <w:sz w:val="25"/>
        </w:rPr>
      </w:pPr>
      <w:r w:rsidRPr="00651BCB">
        <w:pict>
          <v:group id="_x0000_s1039" style="position:absolute;margin-left:41.9pt;margin-top:16.9pt;width:88.05pt;height:17.95pt;z-index:-15712256;mso-wrap-distance-left:0;mso-wrap-distance-right:0;mso-position-horizontal-relative:page" coordorigin="838,338" coordsize="1761,359">
            <v:shape id="_x0000_s1041" type="#_x0000_t75" style="position:absolute;left:837;top:379;width:1761;height:245">
              <v:imagedata r:id="rId26" o:title=""/>
            </v:shape>
            <v:shape id="_x0000_s1040" type="#_x0000_t202" style="position:absolute;left:837;top:337;width:1761;height:359" filled="f" stroked="f">
              <v:textbox inset="0,0,0,0">
                <w:txbxContent>
                  <w:p w:rsidR="00651BCB" w:rsidRDefault="00EA1ADB">
                    <w:pPr>
                      <w:spacing w:before="2"/>
                      <w:ind w:left="-18" w:right="-15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Curiosidades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ind w:left="0"/>
        <w:rPr>
          <w:sz w:val="16"/>
        </w:rPr>
      </w:pPr>
    </w:p>
    <w:p w:rsidR="00651BCB" w:rsidRDefault="00651BCB">
      <w:pPr>
        <w:pStyle w:val="Corpodetexto"/>
        <w:spacing w:before="99" w:line="314" w:lineRule="auto"/>
        <w:ind w:left="700" w:right="159"/>
      </w:pPr>
      <w:r w:rsidRPr="00651BCB">
        <w:pict>
          <v:shape id="_x0000_s1038" style="position:absolute;left:0;text-align:left;margin-left:58.3pt;margin-top:11.15pt;width:3.8pt;height:3.8pt;z-index:15750656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Segundo</w:t>
      </w:r>
      <w:r w:rsidR="00EA1ADB">
        <w:rPr>
          <w:color w:val="252525"/>
          <w:spacing w:val="-11"/>
        </w:rPr>
        <w:t xml:space="preserve"> </w:t>
      </w:r>
      <w:r w:rsidR="00EA1ADB">
        <w:rPr>
          <w:color w:val="252525"/>
        </w:rPr>
        <w:t>a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ONU,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o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Brasil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é</w:t>
      </w:r>
      <w:r w:rsidR="00EA1ADB">
        <w:rPr>
          <w:color w:val="252525"/>
          <w:spacing w:val="-11"/>
        </w:rPr>
        <w:t xml:space="preserve"> </w:t>
      </w:r>
      <w:r w:rsidR="00EA1ADB">
        <w:rPr>
          <w:color w:val="252525"/>
        </w:rPr>
        <w:t>o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oitavo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país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com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o</w:t>
      </w:r>
      <w:r w:rsidR="00EA1ADB">
        <w:rPr>
          <w:color w:val="252525"/>
          <w:spacing w:val="-11"/>
        </w:rPr>
        <w:t xml:space="preserve"> </w:t>
      </w:r>
      <w:r w:rsidR="00EA1ADB">
        <w:rPr>
          <w:color w:val="252525"/>
        </w:rPr>
        <w:t>maior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índice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de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desigualdade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social e econômica do</w:t>
      </w:r>
      <w:r w:rsidR="00EA1ADB">
        <w:rPr>
          <w:color w:val="252525"/>
          <w:spacing w:val="-24"/>
        </w:rPr>
        <w:t xml:space="preserve"> </w:t>
      </w:r>
      <w:r w:rsidR="00EA1ADB">
        <w:rPr>
          <w:color w:val="252525"/>
        </w:rPr>
        <w:t>mundo.</w:t>
      </w:r>
    </w:p>
    <w:p w:rsidR="00651BCB" w:rsidRDefault="00651BCB">
      <w:pPr>
        <w:pStyle w:val="Corpodetexto"/>
        <w:spacing w:line="314" w:lineRule="auto"/>
        <w:ind w:left="700" w:right="436"/>
      </w:pPr>
      <w:r w:rsidRPr="00651BCB">
        <w:pict>
          <v:shape id="_x0000_s1037" style="position:absolute;left:0;text-align:left;margin-left:58.3pt;margin-top:6.2pt;width:3.8pt;height:3.8pt;z-index:15751168;mso-position-horizontal-relative:page" coordorigin="1166,124" coordsize="76,76" path="m1208,199r-10,l1193,198r-27,-32l1166,156r32,-32l1208,124r33,32l1241,166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O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"Coeficiente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de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Gini"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é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uma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medida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utilizada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para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mensurar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o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nível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de desigualdade</w:t>
      </w:r>
      <w:r w:rsidR="00EA1ADB">
        <w:rPr>
          <w:color w:val="252525"/>
          <w:spacing w:val="-11"/>
        </w:rPr>
        <w:t xml:space="preserve"> </w:t>
      </w:r>
      <w:r w:rsidR="00EA1ADB">
        <w:rPr>
          <w:color w:val="252525"/>
        </w:rPr>
        <w:t>dos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países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segundo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renda,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pobreza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educação.</w:t>
      </w:r>
    </w:p>
    <w:p w:rsidR="00651BCB" w:rsidRDefault="00651BCB">
      <w:pPr>
        <w:pStyle w:val="Corpodetexto"/>
        <w:spacing w:line="314" w:lineRule="auto"/>
        <w:ind w:left="700" w:right="436"/>
      </w:pPr>
      <w:r w:rsidRPr="00651BCB">
        <w:pict>
          <v:shape id="_x0000_s1036" style="position:absolute;left:0;text-align:left;margin-left:58.3pt;margin-top:6.2pt;width:3.8pt;height:3.8pt;z-index:15751680;mso-position-horizontal-relative:page" coordorigin="1166,124" coordsize="76,76" path="m1208,199r-10,l1193,198r-27,-32l1166,156r32,-32l1208,124r33,32l1241,166r-28,32xe" fillcolor="#252525" stroked="f">
            <v:path arrowok="t"/>
            <w10:wrap anchorx="page"/>
          </v:shape>
        </w:pict>
      </w:r>
      <w:r w:rsidRPr="00651BCB">
        <w:pict>
          <v:shape id="_x0000_s1035" style="position:absolute;left:0;text-align:left;margin-left:58.3pt;margin-top:25.7pt;width:3.8pt;height:3.8pt;z-index:15752192;mso-position-horizontal-relative:page" coordorigin="1166,514" coordsize="76,76" path="m1208,589r-10,l1193,588r-27,-31l1166,547r32,-33l1208,514r33,33l1241,557r-28,31xe" fillcolor="#252525" stroked="f">
            <v:path arrowok="t"/>
            <w10:wrap anchorx="page"/>
          </v:shape>
        </w:pict>
      </w:r>
      <w:r w:rsidR="00EA1ADB">
        <w:rPr>
          <w:color w:val="252525"/>
        </w:rPr>
        <w:t>Na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União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Europeia,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o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país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que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apresenta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maior</w:t>
      </w:r>
      <w:r w:rsidR="00EA1ADB">
        <w:rPr>
          <w:color w:val="252525"/>
          <w:spacing w:val="-13"/>
        </w:rPr>
        <w:t xml:space="preserve"> </w:t>
      </w:r>
      <w:r w:rsidR="00EA1ADB">
        <w:rPr>
          <w:color w:val="252525"/>
        </w:rPr>
        <w:t>desigualdade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social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é</w:t>
      </w:r>
      <w:r w:rsidR="00EA1ADB">
        <w:rPr>
          <w:color w:val="252525"/>
          <w:spacing w:val="-12"/>
        </w:rPr>
        <w:t xml:space="preserve"> </w:t>
      </w:r>
      <w:r w:rsidR="00EA1ADB">
        <w:rPr>
          <w:color w:val="252525"/>
        </w:rPr>
        <w:t>Portugal. Os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países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com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menor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desigualdade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social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são:</w:t>
      </w:r>
      <w:r w:rsidR="00EA1ADB">
        <w:rPr>
          <w:color w:val="252525"/>
          <w:spacing w:val="-9"/>
        </w:rPr>
        <w:t xml:space="preserve"> </w:t>
      </w:r>
      <w:r w:rsidR="00EA1ADB">
        <w:rPr>
          <w:color w:val="252525"/>
        </w:rPr>
        <w:t>Noruega,</w:t>
      </w:r>
      <w:r w:rsidR="00EA1ADB">
        <w:rPr>
          <w:color w:val="252525"/>
          <w:spacing w:val="-10"/>
        </w:rPr>
        <w:t xml:space="preserve"> </w:t>
      </w:r>
      <w:hyperlink r:id="rId27">
        <w:r w:rsidR="00EA1ADB">
          <w:rPr>
            <w:color w:val="0000FF"/>
          </w:rPr>
          <w:t>Japão</w:t>
        </w:r>
        <w:r w:rsidR="00EA1ADB">
          <w:rPr>
            <w:color w:val="0000FF"/>
            <w:spacing w:val="-10"/>
          </w:rPr>
          <w:t xml:space="preserve"> </w:t>
        </w:r>
      </w:hyperlink>
      <w:r w:rsidR="00EA1ADB">
        <w:rPr>
          <w:color w:val="252525"/>
        </w:rPr>
        <w:t>e</w:t>
      </w:r>
      <w:r w:rsidR="00EA1ADB">
        <w:rPr>
          <w:color w:val="252525"/>
          <w:spacing w:val="-10"/>
        </w:rPr>
        <w:t xml:space="preserve"> </w:t>
      </w:r>
      <w:r w:rsidR="00EA1ADB">
        <w:rPr>
          <w:color w:val="252525"/>
        </w:rPr>
        <w:t>Suécia.</w:t>
      </w:r>
    </w:p>
    <w:p w:rsidR="00651BCB" w:rsidRDefault="00651BCB">
      <w:pPr>
        <w:pStyle w:val="Corpodetexto"/>
        <w:spacing w:line="314" w:lineRule="auto"/>
        <w:ind w:left="700"/>
      </w:pPr>
      <w:r w:rsidRPr="00651BCB">
        <w:pict>
          <v:shape id="_x0000_s1034" style="position:absolute;left:0;text-align:left;margin-left:58.3pt;margin-top:6.2pt;width:3.8pt;height:3.8pt;z-index:15752704;mso-position-horizontal-relative:page" coordorigin="1166,124" coordsize="76,76" path="m1208,199r-10,l1193,198r-27,-32l1166,156r32,-32l1208,124r33,32l1241,166r-28,32xe" fillcolor="#252525" stroked="f">
            <v:path arrowok="t"/>
            <w10:wrap anchorx="page"/>
          </v:shape>
        </w:pict>
      </w:r>
      <w:r w:rsidR="00EA1ADB">
        <w:rPr>
          <w:color w:val="252525"/>
        </w:rPr>
        <w:t>Os países que apresentam maiores desigualdades sociais são do continente africano: Namíbia, Lesoto e Serra Leoa.</w:t>
      </w:r>
    </w:p>
    <w:p w:rsidR="00651BCB" w:rsidRDefault="00651BCB">
      <w:pPr>
        <w:pStyle w:val="Corpodetexto"/>
        <w:ind w:left="0"/>
        <w:rPr>
          <w:sz w:val="18"/>
        </w:rPr>
      </w:pPr>
      <w:r w:rsidRPr="00651BCB">
        <w:pict>
          <v:group id="_x0000_s1031" style="position:absolute;margin-left:41pt;margin-top:12.35pt;width:59.05pt;height:15.35pt;z-index:-15711232;mso-wrap-distance-left:0;mso-wrap-distance-right:0;mso-position-horizontal-relative:page" coordorigin="820,247" coordsize="1181,307">
            <v:shape id="_x0000_s1033" style="position:absolute;left:841;top:289;width:1154;height:202" coordorigin="842,290" coordsize="1154,202" o:spt="100" adj="0,,0" path="m965,489r-123,l842,292r35,l877,458r88,l965,489xm1041,491r-14,-1l1014,486r-12,-6l992,471r-9,-10l977,448r-3,-14l973,418r,-7l973,403r2,-10l977,384r4,-9l987,363r8,-9l1015,341r11,-4l1038,337r14,2l1065,342r10,6l1084,357r7,11l1030,368r-6,3l1013,383r-4,6l1008,396r58,4l1066,400r34,l1101,411r,16l1007,427r,8l1011,443r13,15l1032,461r66,l1089,473r-14,10l1059,489r-18,2xm1100,400r-34,l1070,400r-4,l1065,390r-2,-9l1058,376r-5,-6l1047,368r44,l1096,380r3,15l1100,400xm1066,400r,l1070,400r-4,xm1098,461r-48,l1056,460r10,-6l1072,448r6,-7l1101,458r-3,3xm1153,489r-34,l1119,340r34,l1153,489xm1143,328r-13,l1125,326r-6,-7l1117,314r,-10l1119,299r6,-7l1130,290r13,l1147,292r7,7l1156,304r,10l1154,319r-7,7l1143,328xm1214,389r-35,l1179,377r3,-9l1193,353r7,-5l1219,340r10,-3l1239,337r13,1l1263,341r9,4l1280,351r11,9l1294,367r-63,l1225,369r-9,7l1214,381r,8xm1245,491r-32,l1201,487r-20,-17l1176,459r,-15l1177,434r4,-10l1187,415r7,-7l1204,402r12,-4l1229,395r15,-1l1262,394r,-12l1260,377r-8,-8l1246,367r48,l1296,372r,10l1296,422r-47,l1232,423r-12,4l1213,433r-2,9l1211,448r2,4l1220,458r5,2l1296,460r,3l1298,473r3,7l1264,480r-7,8l1245,491xm1296,460r-58,l1244,458r12,-6l1260,448r2,-4l1262,422r34,l1296,460xm1301,489r-33,l1265,484r-1,-3l1264,480r37,l1301,489xm1491,347r-71,l1425,341r12,-4l1456,337r15,2l1482,342r9,5xm1580,354r-84,l1498,352r5,-3l1519,340r10,-3l1540,337r22,4l1578,351r2,3xm1421,489r-34,l1387,340r33,l1420,347r71,l1491,347r5,7l1580,354r8,14l1588,368r-154,l1426,374r-5,10l1421,489xm1506,489r-34,l1472,377r-8,-9l1525,368r-6,2l1510,379r-3,6l1506,391r,98xm1591,489r-34,l1557,384r-2,-6l1548,370r-6,-2l1588,368r3,23l1591,489xm1649,389r-34,l1615,377r2,-9l1628,353r8,-5l1654,340r10,-3l1675,337r12,1l1698,341r10,4l1716,351r10,9l1729,367r-63,l1660,369r-9,7l1649,381r,8xm1681,491r-32,l1636,487r-19,-17l1612,459r,-15l1613,434r3,-10l1622,415r8,-7l1640,402r12,-4l1665,395r15,-1l1697,394r,-12l1695,377r-7,-8l1682,367r47,l1731,372r1,10l1732,422r-48,l1668,423r-12,4l1649,433r-3,9l1646,448r2,4l1656,458r5,2l1732,460r,3l1733,473r3,7l1699,480r-7,8l1681,491xm1732,460r-58,l1680,458r11,-6l1695,448r2,-4l1697,422r35,l1732,460xm1737,489r-34,l1700,484r-1,-3l1699,480r37,l1737,489xm1794,489r-34,l1760,340r34,l1794,489xm1783,328r-12,l1766,326r-6,-7l1758,314r,-10l1760,299r6,-7l1771,290r12,l1788,292r7,7l1797,304r,10l1795,319r-7,7l1783,328xm1935,461r-50,l1891,460r8,-6l1902,451r,-9l1900,439r-8,-6l1884,430r-23,-5l1851,422r-15,-8l1830,410r-8,-12l1820,391r,-21l1826,359r10,-8l1845,345r9,-4l1865,338r12,-1l1889,338r11,3l1910,345r8,6l1926,359r4,9l1869,368r-5,1l1856,375r-1,3l1855,386r1,3l1863,394r8,2l1894,401r10,4l1920,412r6,5l1934,429r2,8l1936,459r-1,2xm1935,391r-35,l1900,383r-2,-6l1889,370r-5,-2l1930,368r1,l1934,379r1,12xm1877,491r-12,l1855,489r-19,-8l1829,475r-11,-16l1815,448r,-12l1850,436r,9l1853,452r9,7l1869,461r66,l1930,471r-11,8l1910,484r-9,4l1889,491r-12,xm1981,490r-12,l1964,488r-7,-7l1955,476r,-10l1957,461r7,-8l1969,451r12,l1986,453r7,8l1995,466r,10l1993,481r-7,7l1981,490xm1981,378r-12,l1964,376r-7,-8l1955,364r,-11l1957,348r7,-7l1969,339r13,l1987,341r7,7l1995,353r,11l1994,368r-8,8l1981,378xe" fillcolor="#252525" stroked="f">
              <v:stroke joinstyle="round"/>
              <v:formulas/>
              <v:path arrowok="t" o:connecttype="segments"/>
            </v:shape>
            <v:shape id="_x0000_s1032" type="#_x0000_t202" style="position:absolute;left:820;top:246;width:1181;height:307" filled="f" stroked="f">
              <v:textbox inset="0,0,0,0">
                <w:txbxContent>
                  <w:p w:rsidR="00651BCB" w:rsidRDefault="00EA1ADB">
                    <w:pPr>
                      <w:spacing w:line="29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Leia </w:t>
                    </w:r>
                    <w:r>
                      <w:rPr>
                        <w:spacing w:val="-4"/>
                        <w:sz w:val="26"/>
                      </w:rPr>
                      <w:t>mais: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BCB" w:rsidRDefault="00651BCB">
      <w:pPr>
        <w:pStyle w:val="Corpodetexto"/>
        <w:spacing w:before="6"/>
        <w:ind w:left="0"/>
        <w:rPr>
          <w:sz w:val="19"/>
        </w:rPr>
      </w:pPr>
    </w:p>
    <w:p w:rsidR="00651BCB" w:rsidRDefault="00651BCB">
      <w:pPr>
        <w:pStyle w:val="Corpodetexto"/>
        <w:spacing w:before="99" w:line="314" w:lineRule="auto"/>
        <w:ind w:left="700" w:right="7742"/>
      </w:pPr>
      <w:r w:rsidRPr="00651BCB">
        <w:pict>
          <v:shape id="_x0000_s1030" style="position:absolute;left:0;text-align:left;margin-left:58.3pt;margin-top:11.15pt;width:3.8pt;height:3.8pt;z-index:15753216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Pr="00651BCB">
        <w:pict>
          <v:shape id="_x0000_s1029" style="position:absolute;left:0;text-align:left;margin-left:58.3pt;margin-top:30.65pt;width:3.8pt;height:3.8pt;z-index:15753728;mso-position-horizontal-relative:page" coordorigin="1166,613" coordsize="76,76" path="m1208,688r-10,l1193,687r-27,-31l1166,646r32,-33l1208,613r33,33l1241,656r-28,31xe" fillcolor="#252525" stroked="f">
            <v:path arrowok="t"/>
            <w10:wrap anchorx="page"/>
          </v:shape>
        </w:pict>
      </w:r>
      <w:r w:rsidRPr="00651BCB">
        <w:pict>
          <v:shape id="_x0000_s1028" style="position:absolute;left:0;text-align:left;margin-left:58.3pt;margin-top:50.15pt;width:3.8pt;height:3.8pt;z-index:15754240;mso-position-horizontal-relative:page" coordorigin="1166,1003" coordsize="76,76" path="m1208,1079r-10,l1193,1078r-27,-32l1166,1036r32,-33l1208,1003r33,33l1241,1046r-28,32xe" fillcolor="#252525" stroked="f">
            <v:path arrowok="t"/>
            <w10:wrap anchorx="page"/>
          </v:shape>
        </w:pict>
      </w:r>
      <w:hyperlink r:id="rId28">
        <w:r w:rsidR="00EA1ADB">
          <w:rPr>
            <w:color w:val="0000FF"/>
          </w:rPr>
          <w:t>Exclusão Social</w:t>
        </w:r>
      </w:hyperlink>
      <w:r w:rsidR="00EA1ADB">
        <w:rPr>
          <w:color w:val="0000FF"/>
        </w:rPr>
        <w:t xml:space="preserve"> </w:t>
      </w:r>
      <w:hyperlink r:id="rId29">
        <w:r w:rsidR="00EA1ADB">
          <w:rPr>
            <w:color w:val="0000FF"/>
          </w:rPr>
          <w:t>Renda per Capita</w:t>
        </w:r>
      </w:hyperlink>
      <w:r w:rsidR="00EA1ADB">
        <w:rPr>
          <w:color w:val="0000FF"/>
        </w:rPr>
        <w:t xml:space="preserve"> </w:t>
      </w:r>
      <w:hyperlink r:id="rId30">
        <w:r w:rsidR="00EA1ADB">
          <w:rPr>
            <w:color w:val="0000FF"/>
          </w:rPr>
          <w:t>PIB</w:t>
        </w:r>
      </w:hyperlink>
    </w:p>
    <w:p w:rsidR="00651BCB" w:rsidRDefault="00EA1ADB">
      <w:pPr>
        <w:pStyle w:val="Corpodetexto"/>
        <w:spacing w:before="252" w:line="314" w:lineRule="auto"/>
        <w:ind w:right="3194"/>
      </w:pPr>
      <w:r>
        <w:rPr>
          <w:color w:val="252525"/>
        </w:rPr>
        <w:t>Obrigado. A sua</w:t>
      </w:r>
      <w:r>
        <w:rPr>
          <w:color w:val="252525"/>
        </w:rPr>
        <w:t xml:space="preserve"> opinião e comentário foram registrados. Como podemos melhorar ainda mais?</w:t>
      </w:r>
    </w:p>
    <w:p w:rsidR="00651BCB" w:rsidRDefault="00651BCB">
      <w:pPr>
        <w:pStyle w:val="Corpodetexto"/>
        <w:spacing w:before="4"/>
        <w:ind w:left="0"/>
        <w:rPr>
          <w:sz w:val="13"/>
        </w:rPr>
      </w:pPr>
    </w:p>
    <w:p w:rsidR="00651BCB" w:rsidRDefault="00651BCB">
      <w:pPr>
        <w:pStyle w:val="Corpodetexto"/>
        <w:spacing w:before="99"/>
        <w:ind w:left="700"/>
      </w:pPr>
      <w:r w:rsidRPr="00651BCB">
        <w:pict>
          <v:shape id="_x0000_s1027" style="position:absolute;left:0;text-align:left;margin-left:58.3pt;margin-top:11.15pt;width:3.8pt;height:3.8pt;z-index:15754752;mso-position-horizontal-relative:page" coordorigin="1166,223" coordsize="76,76" path="m1208,298r-10,l1193,297r-27,-32l1166,255r32,-32l1208,223r33,32l1241,265r-28,32xe" fillcolor="#252525" stroked="f">
            <v:path arrowok="t"/>
            <w10:wrap anchorx="page"/>
          </v:shape>
        </w:pict>
      </w:r>
      <w:r w:rsidR="00EA1ADB">
        <w:rPr>
          <w:color w:val="252525"/>
          <w:w w:val="105"/>
        </w:rPr>
        <w:t>Este conteúdo contém informação</w:t>
      </w:r>
      <w:r w:rsidR="00EA1ADB">
        <w:rPr>
          <w:color w:val="252525"/>
          <w:spacing w:val="-55"/>
          <w:w w:val="105"/>
        </w:rPr>
        <w:t xml:space="preserve"> </w:t>
      </w:r>
      <w:r w:rsidR="00EA1ADB">
        <w:rPr>
          <w:color w:val="252525"/>
          <w:w w:val="105"/>
        </w:rPr>
        <w:t>incorreta</w:t>
      </w:r>
    </w:p>
    <w:p w:rsidR="00651BCB" w:rsidRDefault="00651BCB">
      <w:pPr>
        <w:pStyle w:val="Corpodetexto"/>
        <w:spacing w:before="91"/>
        <w:ind w:left="700"/>
      </w:pPr>
      <w:r w:rsidRPr="00651BCB">
        <w:pict>
          <v:shape id="_x0000_s1026" style="position:absolute;left:0;text-align:left;margin-left:58.3pt;margin-top:10.75pt;width:3.8pt;height:3.8pt;z-index:15755264;mso-position-horizontal-relative:page" coordorigin="1166,215" coordsize="76,76" path="m1208,290r-10,l1193,289r-27,-32l1166,247r32,-32l1208,215r33,32l1241,257r-28,32xe" fillcolor="#252525" stroked="f">
            <v:path arrowok="t"/>
            <w10:wrap anchorx="page"/>
          </v:shape>
        </w:pict>
      </w:r>
      <w:r w:rsidR="00EA1ADB">
        <w:rPr>
          <w:color w:val="252525"/>
          <w:w w:val="105"/>
        </w:rPr>
        <w:t>Este conteúdo não tem a informação que procuro</w:t>
      </w:r>
    </w:p>
    <w:p w:rsidR="00651BCB" w:rsidRDefault="00651BCB">
      <w:pPr>
        <w:sectPr w:rsidR="00651BCB">
          <w:pgSz w:w="11900" w:h="16820"/>
          <w:pgMar w:top="500" w:right="680" w:bottom="280" w:left="720" w:header="720" w:footer="720" w:gutter="0"/>
          <w:cols w:space="720"/>
        </w:sectPr>
      </w:pPr>
    </w:p>
    <w:p w:rsidR="00651BCB" w:rsidRDefault="00EA1ADB">
      <w:pPr>
        <w:pStyle w:val="Corpodetexto"/>
        <w:spacing w:before="88" w:line="314" w:lineRule="auto"/>
        <w:ind w:right="436"/>
      </w:pPr>
      <w:r>
        <w:rPr>
          <w:color w:val="252525"/>
        </w:rPr>
        <w:lastRenderedPageBreak/>
        <w:t>Bacharelada e Licenciada em História, pela PUC-RJ. Especialista em Relações</w:t>
      </w:r>
      <w:r>
        <w:rPr>
          <w:color w:val="252525"/>
        </w:rPr>
        <w:t xml:space="preserve"> Internacionais, pelo Unilasalle-RJ. Mestre em História da América Latina e União Europeia pela Universidade de Alcalá, Espanha.</w:t>
      </w:r>
    </w:p>
    <w:sectPr w:rsidR="00651BCB" w:rsidSect="00651BCB">
      <w:pgSz w:w="11900" w:h="16820"/>
      <w:pgMar w:top="5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DA6"/>
    <w:multiLevelType w:val="hybridMultilevel"/>
    <w:tmpl w:val="FBAA7102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F0C7002"/>
    <w:multiLevelType w:val="hybridMultilevel"/>
    <w:tmpl w:val="83003E9A"/>
    <w:lvl w:ilvl="0" w:tplc="060C616A">
      <w:start w:val="1"/>
      <w:numFmt w:val="decimal"/>
      <w:lvlText w:val="%1."/>
      <w:lvlJc w:val="left"/>
      <w:pPr>
        <w:ind w:left="700" w:hanging="286"/>
        <w:jc w:val="left"/>
      </w:pPr>
      <w:rPr>
        <w:rFonts w:ascii="Arial" w:eastAsia="Arial" w:hAnsi="Arial" w:cs="Arial" w:hint="default"/>
        <w:color w:val="252525"/>
        <w:spacing w:val="-12"/>
        <w:w w:val="95"/>
        <w:sz w:val="26"/>
        <w:szCs w:val="26"/>
        <w:lang w:val="pt-PT" w:eastAsia="en-US" w:bidi="ar-SA"/>
      </w:rPr>
    </w:lvl>
    <w:lvl w:ilvl="1" w:tplc="8056D7DC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CBAAB2B6">
      <w:numFmt w:val="bullet"/>
      <w:lvlText w:val="•"/>
      <w:lvlJc w:val="left"/>
      <w:pPr>
        <w:ind w:left="2660" w:hanging="286"/>
      </w:pPr>
      <w:rPr>
        <w:rFonts w:hint="default"/>
        <w:lang w:val="pt-PT" w:eastAsia="en-US" w:bidi="ar-SA"/>
      </w:rPr>
    </w:lvl>
    <w:lvl w:ilvl="3" w:tplc="5F388208">
      <w:numFmt w:val="bullet"/>
      <w:lvlText w:val="•"/>
      <w:lvlJc w:val="left"/>
      <w:pPr>
        <w:ind w:left="3640" w:hanging="286"/>
      </w:pPr>
      <w:rPr>
        <w:rFonts w:hint="default"/>
        <w:lang w:val="pt-PT" w:eastAsia="en-US" w:bidi="ar-SA"/>
      </w:rPr>
    </w:lvl>
    <w:lvl w:ilvl="4" w:tplc="0B9801BA">
      <w:numFmt w:val="bullet"/>
      <w:lvlText w:val="•"/>
      <w:lvlJc w:val="left"/>
      <w:pPr>
        <w:ind w:left="4620" w:hanging="286"/>
      </w:pPr>
      <w:rPr>
        <w:rFonts w:hint="default"/>
        <w:lang w:val="pt-PT" w:eastAsia="en-US" w:bidi="ar-SA"/>
      </w:rPr>
    </w:lvl>
    <w:lvl w:ilvl="5" w:tplc="8350F82A">
      <w:numFmt w:val="bullet"/>
      <w:lvlText w:val="•"/>
      <w:lvlJc w:val="left"/>
      <w:pPr>
        <w:ind w:left="5600" w:hanging="286"/>
      </w:pPr>
      <w:rPr>
        <w:rFonts w:hint="default"/>
        <w:lang w:val="pt-PT" w:eastAsia="en-US" w:bidi="ar-SA"/>
      </w:rPr>
    </w:lvl>
    <w:lvl w:ilvl="6" w:tplc="12CC8CEC">
      <w:numFmt w:val="bullet"/>
      <w:lvlText w:val="•"/>
      <w:lvlJc w:val="left"/>
      <w:pPr>
        <w:ind w:left="6580" w:hanging="286"/>
      </w:pPr>
      <w:rPr>
        <w:rFonts w:hint="default"/>
        <w:lang w:val="pt-PT" w:eastAsia="en-US" w:bidi="ar-SA"/>
      </w:rPr>
    </w:lvl>
    <w:lvl w:ilvl="7" w:tplc="DCDA57D0">
      <w:numFmt w:val="bullet"/>
      <w:lvlText w:val="•"/>
      <w:lvlJc w:val="left"/>
      <w:pPr>
        <w:ind w:left="7560" w:hanging="286"/>
      </w:pPr>
      <w:rPr>
        <w:rFonts w:hint="default"/>
        <w:lang w:val="pt-PT" w:eastAsia="en-US" w:bidi="ar-SA"/>
      </w:rPr>
    </w:lvl>
    <w:lvl w:ilvl="8" w:tplc="4FC24FBA">
      <w:numFmt w:val="bullet"/>
      <w:lvlText w:val="•"/>
      <w:lvlJc w:val="left"/>
      <w:pPr>
        <w:ind w:left="8540" w:hanging="28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51BCB"/>
    <w:rsid w:val="0014099D"/>
    <w:rsid w:val="00651BCB"/>
    <w:rsid w:val="00E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BC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51BCB"/>
    <w:pPr>
      <w:ind w:left="100"/>
    </w:pPr>
    <w:rPr>
      <w:sz w:val="26"/>
      <w:szCs w:val="26"/>
    </w:rPr>
  </w:style>
  <w:style w:type="paragraph" w:styleId="Ttulo">
    <w:name w:val="Title"/>
    <w:basedOn w:val="Normal"/>
    <w:uiPriority w:val="1"/>
    <w:qFormat/>
    <w:rsid w:val="00651BCB"/>
    <w:pPr>
      <w:spacing w:before="74"/>
      <w:ind w:left="100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rsid w:val="00651BCB"/>
    <w:pPr>
      <w:ind w:left="700" w:hanging="286"/>
    </w:pPr>
  </w:style>
  <w:style w:type="paragraph" w:customStyle="1" w:styleId="TableParagraph">
    <w:name w:val="Table Paragraph"/>
    <w:basedOn w:val="Normal"/>
    <w:uiPriority w:val="1"/>
    <w:qFormat/>
    <w:rsid w:val="00651B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todamateria.com.br/capitalismo/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s://www.todamateria.com.br/os-maiores-exemplos-de-desigualdade-social-no-brasil/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www.todamateria.com.br/preconceito-soci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paises-subdesenvolvidos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ww.todamateria.com.br/renda-per-capi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damateria.com.br/desigualdade-social-no-brasil/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hyperlink" Target="https://www.todamateria.com.br/exclusao-social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todamateria.com.br/socialism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todamateria.com.br/estado-de-bem-estar-social/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www.todamateria.com.br/japao/" TargetMode="External"/><Relationship Id="rId30" Type="http://schemas.openxmlformats.org/officeDocument/2006/relationships/hyperlink" Target="https://www.todamateria.com.br/produto-interno-bruto-p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2020-04-16T00:07:00Z</dcterms:created>
  <dcterms:modified xsi:type="dcterms:W3CDTF">2020-04-16T00:07:00Z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2020-04-16T00:00:00Z</vt:filetime>
  </property>
</Properties>
</file>